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546B" w14:textId="77777777" w:rsidR="00683CB5" w:rsidRDefault="00683CB5" w:rsidP="00683CB5">
      <w:pPr>
        <w:jc w:val="center"/>
        <w:rPr>
          <w:rFonts w:ascii="Arial" w:hAnsi="Arial" w:cs="Arial"/>
          <w:b/>
          <w:color w:val="0B2F65"/>
          <w:sz w:val="72"/>
          <w:szCs w:val="72"/>
        </w:rPr>
      </w:pPr>
      <w:r>
        <w:rPr>
          <w:rFonts w:ascii="Arial" w:hAnsi="Arial" w:cs="Arial"/>
          <w:b/>
          <w:color w:val="0B2F65"/>
          <w:sz w:val="72"/>
          <w:szCs w:val="72"/>
        </w:rPr>
        <w:t>News Release</w:t>
      </w:r>
    </w:p>
    <w:p w14:paraId="19A438C8" w14:textId="77777777" w:rsidR="00683CB5" w:rsidRDefault="00683CB5" w:rsidP="00683CB5">
      <w:pPr>
        <w:jc w:val="right"/>
        <w:rPr>
          <w:rFonts w:ascii="Arial" w:hAnsi="Arial" w:cs="Arial"/>
          <w:b/>
          <w:sz w:val="28"/>
          <w:szCs w:val="28"/>
        </w:rPr>
      </w:pPr>
    </w:p>
    <w:p w14:paraId="4C231511" w14:textId="75DB615C" w:rsidR="00683CB5" w:rsidRDefault="00683CB5" w:rsidP="00683CB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Issue Date: </w:t>
      </w:r>
      <w:r w:rsidR="00B858DE">
        <w:rPr>
          <w:rFonts w:ascii="Arial" w:hAnsi="Arial" w:cs="Arial"/>
        </w:rPr>
        <w:t>Wednesday</w:t>
      </w:r>
      <w:r>
        <w:rPr>
          <w:rFonts w:ascii="Arial" w:hAnsi="Arial" w:cs="Arial"/>
        </w:rPr>
        <w:t xml:space="preserve">, </w:t>
      </w:r>
      <w:r w:rsidR="00B858DE">
        <w:rPr>
          <w:rFonts w:ascii="Arial" w:hAnsi="Arial" w:cs="Arial"/>
        </w:rPr>
        <w:t>March 22</w:t>
      </w:r>
      <w:r>
        <w:rPr>
          <w:rFonts w:ascii="Arial" w:hAnsi="Arial" w:cs="Arial"/>
        </w:rPr>
        <w:t>, 202</w:t>
      </w:r>
      <w:r w:rsidR="00B858DE">
        <w:rPr>
          <w:rFonts w:ascii="Arial" w:hAnsi="Arial" w:cs="Arial"/>
        </w:rPr>
        <w:t>3</w:t>
      </w:r>
    </w:p>
    <w:p w14:paraId="78EC00CB" w14:textId="77777777" w:rsidR="00683CB5" w:rsidRDefault="00683CB5" w:rsidP="00683CB5">
      <w:pPr>
        <w:spacing w:line="252" w:lineRule="auto"/>
        <w:rPr>
          <w:sz w:val="35"/>
          <w:szCs w:val="35"/>
        </w:rPr>
      </w:pPr>
    </w:p>
    <w:p w14:paraId="10E760DD" w14:textId="1DA1FC55" w:rsidR="00683CB5" w:rsidRDefault="00327035" w:rsidP="00683C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 xml:space="preserve">Digital Engagement Team </w:t>
      </w:r>
      <w:r w:rsidR="00B858DE">
        <w:rPr>
          <w:rFonts w:ascii="Arial" w:hAnsi="Arial" w:cs="Arial"/>
          <w:b/>
          <w:sz w:val="36"/>
          <w:szCs w:val="36"/>
        </w:rPr>
        <w:t>continues to encourage</w:t>
      </w:r>
      <w:r>
        <w:rPr>
          <w:rFonts w:ascii="Arial" w:hAnsi="Arial" w:cs="Arial"/>
          <w:b/>
          <w:sz w:val="36"/>
          <w:szCs w:val="36"/>
        </w:rPr>
        <w:t xml:space="preserve"> communities </w:t>
      </w:r>
      <w:r w:rsidR="00B858DE">
        <w:rPr>
          <w:rFonts w:ascii="Arial" w:hAnsi="Arial" w:cs="Arial"/>
          <w:b/>
          <w:sz w:val="36"/>
          <w:szCs w:val="36"/>
        </w:rPr>
        <w:t xml:space="preserve">to </w:t>
      </w:r>
      <w:r>
        <w:rPr>
          <w:rFonts w:ascii="Arial" w:hAnsi="Arial" w:cs="Arial"/>
          <w:b/>
          <w:sz w:val="36"/>
          <w:szCs w:val="36"/>
        </w:rPr>
        <w:t xml:space="preserve">get better </w:t>
      </w:r>
      <w:proofErr w:type="gramStart"/>
      <w:r>
        <w:rPr>
          <w:rFonts w:ascii="Arial" w:hAnsi="Arial" w:cs="Arial"/>
          <w:b/>
          <w:sz w:val="36"/>
          <w:szCs w:val="36"/>
        </w:rPr>
        <w:t>broadband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14:paraId="177BAE2B" w14:textId="77777777" w:rsidR="00683CB5" w:rsidRDefault="00683CB5" w:rsidP="00683CB5">
      <w:pPr>
        <w:rPr>
          <w:rFonts w:ascii="Arial" w:hAnsi="Arial" w:cs="Arial"/>
        </w:rPr>
      </w:pPr>
    </w:p>
    <w:p w14:paraId="1555DAC0" w14:textId="0A7C9DAA" w:rsidR="00BD2AEA" w:rsidRDefault="00F27C4A" w:rsidP="00E74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D2AEA">
        <w:rPr>
          <w:rFonts w:ascii="Arial" w:hAnsi="Arial" w:cs="Arial"/>
        </w:rPr>
        <w:t xml:space="preserve">ommunities across </w:t>
      </w:r>
      <w:r>
        <w:rPr>
          <w:rFonts w:ascii="Arial" w:hAnsi="Arial" w:cs="Arial"/>
        </w:rPr>
        <w:t xml:space="preserve">Aberdeenshire </w:t>
      </w:r>
      <w:r w:rsidR="004F1941">
        <w:rPr>
          <w:rFonts w:ascii="Arial" w:hAnsi="Arial" w:cs="Arial"/>
        </w:rPr>
        <w:t xml:space="preserve">are being urged to investigate </w:t>
      </w:r>
      <w:r>
        <w:rPr>
          <w:rFonts w:ascii="Arial" w:hAnsi="Arial" w:cs="Arial"/>
        </w:rPr>
        <w:t>the opportunit</w:t>
      </w:r>
      <w:r w:rsidR="004F1941">
        <w:rPr>
          <w:rFonts w:ascii="Arial" w:hAnsi="Arial" w:cs="Arial"/>
        </w:rPr>
        <w:t xml:space="preserve">ies for </w:t>
      </w:r>
      <w:r>
        <w:rPr>
          <w:rFonts w:ascii="Arial" w:hAnsi="Arial" w:cs="Arial"/>
        </w:rPr>
        <w:t>better broadband</w:t>
      </w:r>
      <w:r w:rsidR="00345CBF">
        <w:rPr>
          <w:rFonts w:ascii="Arial" w:hAnsi="Arial" w:cs="Arial"/>
        </w:rPr>
        <w:t xml:space="preserve"> this year.</w:t>
      </w:r>
    </w:p>
    <w:p w14:paraId="6BDAE632" w14:textId="77777777" w:rsidR="00BD2AEA" w:rsidRDefault="00BD2AEA" w:rsidP="00E74EE1">
      <w:pPr>
        <w:jc w:val="both"/>
        <w:rPr>
          <w:rFonts w:ascii="Arial" w:hAnsi="Arial" w:cs="Arial"/>
        </w:rPr>
      </w:pPr>
    </w:p>
    <w:p w14:paraId="6B68A2C3" w14:textId="01023184" w:rsidR="003D55B8" w:rsidRDefault="00345CBF" w:rsidP="00E74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That’s the message from Aberdeenshire Council’s D</w:t>
      </w:r>
      <w:r w:rsidRPr="00E74EE1">
        <w:rPr>
          <w:rFonts w:ascii="Arial" w:hAnsi="Arial" w:cs="Arial"/>
        </w:rPr>
        <w:t xml:space="preserve">igital </w:t>
      </w:r>
      <w:r>
        <w:rPr>
          <w:rFonts w:ascii="Arial" w:hAnsi="Arial" w:cs="Arial"/>
        </w:rPr>
        <w:t>E</w:t>
      </w:r>
      <w:r w:rsidRPr="00E74EE1">
        <w:rPr>
          <w:rFonts w:ascii="Arial" w:hAnsi="Arial" w:cs="Arial"/>
        </w:rPr>
        <w:t xml:space="preserve">ngagement </w:t>
      </w:r>
      <w:r>
        <w:rPr>
          <w:rFonts w:ascii="Arial" w:hAnsi="Arial" w:cs="Arial"/>
        </w:rPr>
        <w:t>T</w:t>
      </w:r>
      <w:r w:rsidRPr="00E74EE1">
        <w:rPr>
          <w:rFonts w:ascii="Arial" w:hAnsi="Arial" w:cs="Arial"/>
        </w:rPr>
        <w:t xml:space="preserve">eam </w:t>
      </w:r>
      <w:r>
        <w:rPr>
          <w:rFonts w:ascii="Arial" w:hAnsi="Arial" w:cs="Arial"/>
        </w:rPr>
        <w:t xml:space="preserve">which </w:t>
      </w:r>
      <w:r w:rsidR="00E74EE1" w:rsidRPr="00E74EE1">
        <w:rPr>
          <w:rFonts w:ascii="Arial" w:hAnsi="Arial" w:cs="Arial"/>
        </w:rPr>
        <w:t>support</w:t>
      </w:r>
      <w:r>
        <w:rPr>
          <w:rFonts w:ascii="Arial" w:hAnsi="Arial" w:cs="Arial"/>
        </w:rPr>
        <w:t>s</w:t>
      </w:r>
      <w:r w:rsidR="00E74EE1" w:rsidRPr="00E74EE1">
        <w:rPr>
          <w:rFonts w:ascii="Arial" w:hAnsi="Arial" w:cs="Arial"/>
        </w:rPr>
        <w:t xml:space="preserve"> </w:t>
      </w:r>
      <w:r w:rsidR="001A089C">
        <w:rPr>
          <w:rFonts w:ascii="Arial" w:hAnsi="Arial" w:cs="Arial"/>
        </w:rPr>
        <w:t>n</w:t>
      </w:r>
      <w:r w:rsidR="00650C05">
        <w:rPr>
          <w:rFonts w:ascii="Arial" w:hAnsi="Arial" w:cs="Arial"/>
        </w:rPr>
        <w:t>orth-</w:t>
      </w:r>
      <w:r w:rsidR="001A089C">
        <w:rPr>
          <w:rFonts w:ascii="Arial" w:hAnsi="Arial" w:cs="Arial"/>
        </w:rPr>
        <w:t>e</w:t>
      </w:r>
      <w:r w:rsidR="00650C05">
        <w:rPr>
          <w:rFonts w:ascii="Arial" w:hAnsi="Arial" w:cs="Arial"/>
        </w:rPr>
        <w:t xml:space="preserve">ast </w:t>
      </w:r>
      <w:r w:rsidR="00E74EE1" w:rsidRPr="00E74EE1">
        <w:rPr>
          <w:rFonts w:ascii="Arial" w:hAnsi="Arial" w:cs="Arial"/>
        </w:rPr>
        <w:t xml:space="preserve">residents, </w:t>
      </w:r>
      <w:proofErr w:type="gramStart"/>
      <w:r w:rsidR="00E74EE1" w:rsidRPr="00E74EE1">
        <w:rPr>
          <w:rFonts w:ascii="Arial" w:hAnsi="Arial" w:cs="Arial"/>
        </w:rPr>
        <w:t>businesses</w:t>
      </w:r>
      <w:proofErr w:type="gramEnd"/>
      <w:r w:rsidR="00E74EE1" w:rsidRPr="00E74EE1">
        <w:rPr>
          <w:rFonts w:ascii="Arial" w:hAnsi="Arial" w:cs="Arial"/>
        </w:rPr>
        <w:t xml:space="preserve"> and communities</w:t>
      </w:r>
      <w:r w:rsidR="006115EA">
        <w:rPr>
          <w:rFonts w:ascii="Arial" w:hAnsi="Arial" w:cs="Arial"/>
        </w:rPr>
        <w:t xml:space="preserve"> to</w:t>
      </w:r>
      <w:r w:rsidR="003D55B8">
        <w:rPr>
          <w:rFonts w:ascii="Arial" w:hAnsi="Arial" w:cs="Arial"/>
        </w:rPr>
        <w:t xml:space="preserve"> </w:t>
      </w:r>
      <w:r w:rsidR="00E74EE1" w:rsidRPr="00E74EE1">
        <w:rPr>
          <w:rFonts w:ascii="Arial" w:hAnsi="Arial" w:cs="Arial"/>
        </w:rPr>
        <w:t xml:space="preserve">obtain better </w:t>
      </w:r>
      <w:r w:rsidR="001856CB">
        <w:rPr>
          <w:rFonts w:ascii="Arial" w:hAnsi="Arial" w:cs="Arial"/>
        </w:rPr>
        <w:t>digital services</w:t>
      </w:r>
      <w:r w:rsidR="00E74EE1" w:rsidRPr="00E74EE1">
        <w:rPr>
          <w:rFonts w:ascii="Arial" w:hAnsi="Arial" w:cs="Arial"/>
        </w:rPr>
        <w:t xml:space="preserve">.  </w:t>
      </w:r>
    </w:p>
    <w:p w14:paraId="2FC1E893" w14:textId="77777777" w:rsidR="003D55B8" w:rsidRDefault="003D55B8" w:rsidP="00E74EE1">
      <w:pPr>
        <w:jc w:val="both"/>
        <w:rPr>
          <w:rFonts w:ascii="Arial" w:hAnsi="Arial" w:cs="Arial"/>
        </w:rPr>
      </w:pPr>
    </w:p>
    <w:p w14:paraId="5FDACD4B" w14:textId="7AA1257B" w:rsidR="003D55B8" w:rsidRDefault="001856CB" w:rsidP="00E74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94A0C">
        <w:rPr>
          <w:rFonts w:ascii="Arial" w:hAnsi="Arial" w:cs="Arial"/>
        </w:rPr>
        <w:t>unded by the Aberdeen City Region Deal</w:t>
      </w:r>
      <w:r>
        <w:rPr>
          <w:rFonts w:ascii="Arial" w:hAnsi="Arial" w:cs="Arial"/>
        </w:rPr>
        <w:t>, the team is</w:t>
      </w:r>
      <w:r w:rsidR="00DD56DA">
        <w:rPr>
          <w:rFonts w:ascii="Arial" w:hAnsi="Arial" w:cs="Arial"/>
        </w:rPr>
        <w:t xml:space="preserve"> </w:t>
      </w:r>
      <w:r w:rsidR="00D35E7B">
        <w:rPr>
          <w:rFonts w:ascii="Arial" w:hAnsi="Arial" w:cs="Arial"/>
        </w:rPr>
        <w:t>available to</w:t>
      </w:r>
      <w:r w:rsidR="00F14A80">
        <w:rPr>
          <w:rFonts w:ascii="Arial" w:hAnsi="Arial" w:cs="Arial"/>
        </w:rPr>
        <w:t xml:space="preserve"> provide advice, </w:t>
      </w:r>
      <w:proofErr w:type="gramStart"/>
      <w:r w:rsidR="00F14A80">
        <w:rPr>
          <w:rFonts w:ascii="Arial" w:hAnsi="Arial" w:cs="Arial"/>
        </w:rPr>
        <w:t>guidance</w:t>
      </w:r>
      <w:proofErr w:type="gramEnd"/>
      <w:r w:rsidR="00E74EE1" w:rsidRPr="00E74EE1">
        <w:rPr>
          <w:rFonts w:ascii="Arial" w:hAnsi="Arial" w:cs="Arial"/>
        </w:rPr>
        <w:t xml:space="preserve"> and support to utilise </w:t>
      </w:r>
      <w:r w:rsidR="00794A0C">
        <w:rPr>
          <w:rFonts w:ascii="Arial" w:hAnsi="Arial" w:cs="Arial"/>
        </w:rPr>
        <w:t xml:space="preserve">various </w:t>
      </w:r>
      <w:r w:rsidR="00E74EE1" w:rsidRPr="00E74EE1">
        <w:rPr>
          <w:rFonts w:ascii="Arial" w:hAnsi="Arial" w:cs="Arial"/>
        </w:rPr>
        <w:t xml:space="preserve">programmes to obtain superfast broadband </w:t>
      </w:r>
      <w:r w:rsidR="00794A0C">
        <w:rPr>
          <w:rFonts w:ascii="Arial" w:hAnsi="Arial" w:cs="Arial"/>
        </w:rPr>
        <w:t>(</w:t>
      </w:r>
      <w:r w:rsidR="00E74EE1" w:rsidRPr="00E74EE1">
        <w:rPr>
          <w:rFonts w:ascii="Arial" w:hAnsi="Arial" w:cs="Arial"/>
        </w:rPr>
        <w:t>30Mbps</w:t>
      </w:r>
      <w:r w:rsidR="00794A0C">
        <w:rPr>
          <w:rFonts w:ascii="Arial" w:hAnsi="Arial" w:cs="Arial"/>
        </w:rPr>
        <w:t>)</w:t>
      </w:r>
      <w:r w:rsidR="00E74EE1" w:rsidRPr="00E74EE1">
        <w:rPr>
          <w:rFonts w:ascii="Arial" w:hAnsi="Arial" w:cs="Arial"/>
        </w:rPr>
        <w:t xml:space="preserve">.  </w:t>
      </w:r>
    </w:p>
    <w:p w14:paraId="48EDA4AB" w14:textId="77777777" w:rsidR="003D55B8" w:rsidRDefault="003D55B8" w:rsidP="00E74EE1">
      <w:pPr>
        <w:jc w:val="both"/>
        <w:rPr>
          <w:rFonts w:ascii="Arial" w:hAnsi="Arial" w:cs="Arial"/>
        </w:rPr>
      </w:pPr>
    </w:p>
    <w:p w14:paraId="445F2A17" w14:textId="7CC8AB82" w:rsidR="00D874F9" w:rsidRDefault="001F5FED" w:rsidP="00E74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 past year, </w:t>
      </w:r>
      <w:r w:rsidR="006115EA">
        <w:rPr>
          <w:rFonts w:ascii="Arial" w:hAnsi="Arial" w:cs="Arial"/>
        </w:rPr>
        <w:t xml:space="preserve">the team </w:t>
      </w:r>
      <w:r w:rsidR="00941CDD">
        <w:rPr>
          <w:rFonts w:ascii="Arial" w:hAnsi="Arial" w:cs="Arial"/>
        </w:rPr>
        <w:t xml:space="preserve">has been engaging closely with </w:t>
      </w:r>
      <w:r w:rsidR="00794A0C">
        <w:rPr>
          <w:rFonts w:ascii="Arial" w:hAnsi="Arial" w:cs="Arial"/>
        </w:rPr>
        <w:t>local and national telecoms operators to develop the best solutions for every area of Aberdeenshire</w:t>
      </w:r>
      <w:r w:rsidR="00CA7A5A">
        <w:rPr>
          <w:rFonts w:ascii="Arial" w:hAnsi="Arial" w:cs="Arial"/>
        </w:rPr>
        <w:t xml:space="preserve"> – helped by Scottish Government vouchers to help</w:t>
      </w:r>
      <w:r>
        <w:rPr>
          <w:rFonts w:ascii="Arial" w:hAnsi="Arial" w:cs="Arial"/>
        </w:rPr>
        <w:t xml:space="preserve"> </w:t>
      </w:r>
      <w:r w:rsidR="00D874F9" w:rsidRPr="00E74EE1">
        <w:rPr>
          <w:rFonts w:ascii="Arial" w:hAnsi="Arial" w:cs="Arial"/>
        </w:rPr>
        <w:t>obtain a temporary, superfast broadband solution whil</w:t>
      </w:r>
      <w:r w:rsidR="00D874F9">
        <w:rPr>
          <w:rFonts w:ascii="Arial" w:hAnsi="Arial" w:cs="Arial"/>
        </w:rPr>
        <w:t>e</w:t>
      </w:r>
      <w:r w:rsidR="00D874F9" w:rsidRPr="00E74EE1">
        <w:rPr>
          <w:rFonts w:ascii="Arial" w:hAnsi="Arial" w:cs="Arial"/>
        </w:rPr>
        <w:t xml:space="preserve"> they wait for their full-</w:t>
      </w:r>
      <w:proofErr w:type="spellStart"/>
      <w:r w:rsidR="00D874F9" w:rsidRPr="00E74EE1">
        <w:rPr>
          <w:rFonts w:ascii="Arial" w:hAnsi="Arial" w:cs="Arial"/>
        </w:rPr>
        <w:t>fibre</w:t>
      </w:r>
      <w:proofErr w:type="spellEnd"/>
      <w:r w:rsidR="00D874F9" w:rsidRPr="00E74EE1">
        <w:rPr>
          <w:rFonts w:ascii="Arial" w:hAnsi="Arial" w:cs="Arial"/>
        </w:rPr>
        <w:t xml:space="preserve"> installation</w:t>
      </w:r>
      <w:r w:rsidR="00D874F9">
        <w:rPr>
          <w:rFonts w:ascii="Arial" w:hAnsi="Arial" w:cs="Arial"/>
        </w:rPr>
        <w:t xml:space="preserve">.  </w:t>
      </w:r>
    </w:p>
    <w:p w14:paraId="20F6325F" w14:textId="3C8AC287" w:rsidR="001219EF" w:rsidRPr="00183AFD" w:rsidRDefault="001219EF" w:rsidP="00E74EE1">
      <w:pPr>
        <w:jc w:val="both"/>
        <w:rPr>
          <w:rFonts w:ascii="Arial" w:hAnsi="Arial" w:cs="Arial"/>
        </w:rPr>
      </w:pPr>
    </w:p>
    <w:p w14:paraId="5C4B2BDB" w14:textId="082C7290" w:rsidR="001A089C" w:rsidRPr="00183AFD" w:rsidRDefault="001A089C" w:rsidP="001A089C">
      <w:pPr>
        <w:jc w:val="both"/>
        <w:rPr>
          <w:rFonts w:ascii="Arial" w:hAnsi="Arial" w:cs="Arial"/>
        </w:rPr>
      </w:pPr>
      <w:r w:rsidRPr="00183AFD">
        <w:rPr>
          <w:rFonts w:ascii="Arial" w:hAnsi="Arial" w:cs="Arial"/>
        </w:rPr>
        <w:t>Scottish Government’s Reaching 100% (R100) programme will ensure that all premises in Scotland have access to Superfast Broadband</w:t>
      </w:r>
      <w:r w:rsidR="003E1F42" w:rsidRPr="00183AFD">
        <w:rPr>
          <w:rFonts w:ascii="Arial" w:hAnsi="Arial" w:cs="Arial"/>
        </w:rPr>
        <w:t xml:space="preserve"> </w:t>
      </w:r>
      <w:r w:rsidR="006115EA" w:rsidRPr="00183AFD">
        <w:rPr>
          <w:rFonts w:ascii="Arial" w:hAnsi="Arial" w:cs="Arial"/>
        </w:rPr>
        <w:t>through significant improvement in full-</w:t>
      </w:r>
      <w:proofErr w:type="spellStart"/>
      <w:r w:rsidR="006115EA" w:rsidRPr="00183AFD">
        <w:rPr>
          <w:rFonts w:ascii="Arial" w:hAnsi="Arial" w:cs="Arial"/>
        </w:rPr>
        <w:t>fibre</w:t>
      </w:r>
      <w:proofErr w:type="spellEnd"/>
      <w:r w:rsidR="006115EA" w:rsidRPr="00183AFD">
        <w:rPr>
          <w:rFonts w:ascii="Arial" w:hAnsi="Arial" w:cs="Arial"/>
        </w:rPr>
        <w:t xml:space="preserve"> broadband infrastructure, as well as provision of the Scottish Broadband Voucher Scheme, allowing many residents to receive subsidy support to install a better broadband solution.</w:t>
      </w:r>
    </w:p>
    <w:p w14:paraId="32558538" w14:textId="77777777" w:rsidR="001A089C" w:rsidRPr="00E74EE1" w:rsidRDefault="001A089C" w:rsidP="00E74EE1">
      <w:pPr>
        <w:jc w:val="both"/>
        <w:rPr>
          <w:rFonts w:ascii="Arial" w:hAnsi="Arial" w:cs="Arial"/>
        </w:rPr>
      </w:pPr>
    </w:p>
    <w:p w14:paraId="6D24BA9B" w14:textId="3788FA4B" w:rsidR="005D1C1B" w:rsidRDefault="001F5FED" w:rsidP="00E74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However</w:t>
      </w:r>
      <w:r w:rsidR="005D1C1B">
        <w:rPr>
          <w:rFonts w:ascii="Arial" w:hAnsi="Arial" w:cs="Arial"/>
        </w:rPr>
        <w:t>, there has only been a 10% take-up of</w:t>
      </w:r>
      <w:r w:rsidR="00D874F9">
        <w:rPr>
          <w:rFonts w:ascii="Arial" w:hAnsi="Arial" w:cs="Arial"/>
        </w:rPr>
        <w:t xml:space="preserve"> </w:t>
      </w:r>
      <w:r w:rsidR="006115EA">
        <w:rPr>
          <w:rFonts w:ascii="Arial" w:hAnsi="Arial" w:cs="Arial"/>
        </w:rPr>
        <w:t>the Scottish Broadband Voucher Scheme in Aberdeenshire</w:t>
      </w:r>
      <w:r w:rsidR="00D35E7B">
        <w:rPr>
          <w:rFonts w:ascii="Arial" w:hAnsi="Arial" w:cs="Arial"/>
        </w:rPr>
        <w:t xml:space="preserve">, </w:t>
      </w:r>
      <w:r w:rsidR="006115EA">
        <w:rPr>
          <w:rFonts w:ascii="Arial" w:hAnsi="Arial" w:cs="Arial"/>
        </w:rPr>
        <w:t xml:space="preserve">with nearly 6,000 premises still eligible for at least £5,000 worth of subsidy support. </w:t>
      </w:r>
    </w:p>
    <w:p w14:paraId="6830E768" w14:textId="77777777" w:rsidR="005D1C1B" w:rsidRDefault="005D1C1B" w:rsidP="00E74EE1">
      <w:pPr>
        <w:jc w:val="both"/>
        <w:rPr>
          <w:rFonts w:ascii="Arial" w:hAnsi="Arial" w:cs="Arial"/>
        </w:rPr>
      </w:pPr>
    </w:p>
    <w:p w14:paraId="600F039C" w14:textId="48EB308F" w:rsidR="00E74EE1" w:rsidRDefault="005D1C1B" w:rsidP="00E74E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While there is</w:t>
      </w:r>
      <w:r w:rsidR="00E74EE1" w:rsidRPr="00E74EE1">
        <w:rPr>
          <w:rFonts w:ascii="Arial" w:hAnsi="Arial" w:cs="Arial"/>
        </w:rPr>
        <w:t xml:space="preserve"> no deadline for</w:t>
      </w:r>
      <w:r w:rsidR="00D35E7B">
        <w:rPr>
          <w:rFonts w:ascii="Arial" w:hAnsi="Arial" w:cs="Arial"/>
        </w:rPr>
        <w:t xml:space="preserve"> the </w:t>
      </w:r>
      <w:r w:rsidR="00183AFD">
        <w:rPr>
          <w:rFonts w:ascii="Arial" w:hAnsi="Arial" w:cs="Arial"/>
        </w:rPr>
        <w:t>v</w:t>
      </w:r>
      <w:r w:rsidR="00D35E7B">
        <w:rPr>
          <w:rFonts w:ascii="Arial" w:hAnsi="Arial" w:cs="Arial"/>
        </w:rPr>
        <w:t>ouchers</w:t>
      </w:r>
      <w:r>
        <w:rPr>
          <w:rFonts w:ascii="Arial" w:hAnsi="Arial" w:cs="Arial"/>
        </w:rPr>
        <w:t xml:space="preserve">, the Digital Engagement Team is keen to get the 6,000 households which haven’t claimed it, </w:t>
      </w:r>
      <w:r w:rsidR="008F2EEC">
        <w:rPr>
          <w:rFonts w:ascii="Arial" w:hAnsi="Arial" w:cs="Arial"/>
        </w:rPr>
        <w:t xml:space="preserve">to start </w:t>
      </w:r>
      <w:r>
        <w:rPr>
          <w:rFonts w:ascii="Arial" w:hAnsi="Arial" w:cs="Arial"/>
        </w:rPr>
        <w:t>investigat</w:t>
      </w:r>
      <w:r w:rsidR="008F2EEC">
        <w:rPr>
          <w:rFonts w:ascii="Arial" w:hAnsi="Arial" w:cs="Arial"/>
        </w:rPr>
        <w:t>ing</w:t>
      </w:r>
      <w:r w:rsidR="00E00F8B">
        <w:rPr>
          <w:rFonts w:ascii="Arial" w:hAnsi="Arial" w:cs="Arial"/>
        </w:rPr>
        <w:t xml:space="preserve"> the possibilities of an improved service</w:t>
      </w:r>
      <w:r w:rsidR="006115EA">
        <w:rPr>
          <w:rFonts w:ascii="Arial" w:hAnsi="Arial" w:cs="Arial"/>
        </w:rPr>
        <w:t>, with a range of solutions available</w:t>
      </w:r>
      <w:r w:rsidR="00E00F8B">
        <w:rPr>
          <w:rFonts w:ascii="Arial" w:hAnsi="Arial" w:cs="Arial"/>
        </w:rPr>
        <w:t>.</w:t>
      </w:r>
    </w:p>
    <w:p w14:paraId="27A3C2ED" w14:textId="5079D2B1" w:rsidR="00E00F8B" w:rsidRDefault="00E00F8B" w:rsidP="00E74EE1">
      <w:pPr>
        <w:jc w:val="both"/>
        <w:rPr>
          <w:rFonts w:ascii="Arial" w:hAnsi="Arial" w:cs="Arial"/>
        </w:rPr>
      </w:pPr>
    </w:p>
    <w:p w14:paraId="1EBA53F8" w14:textId="6AE1CF9B" w:rsidR="00E00F8B" w:rsidRDefault="00451AF5" w:rsidP="00E00F8B">
      <w:pPr>
        <w:jc w:val="both"/>
        <w:rPr>
          <w:rFonts w:ascii="Arial" w:hAnsi="Arial" w:cs="Arial"/>
        </w:rPr>
      </w:pPr>
      <w:r w:rsidRPr="00451AF5">
        <w:rPr>
          <w:rFonts w:ascii="Arial" w:hAnsi="Arial" w:cs="Arial"/>
        </w:rPr>
        <w:t>Digital Stakeholder Lead Office</w:t>
      </w:r>
      <w:r>
        <w:rPr>
          <w:rFonts w:ascii="Arial" w:hAnsi="Arial" w:cs="Arial"/>
        </w:rPr>
        <w:t xml:space="preserve">r </w:t>
      </w:r>
      <w:r w:rsidR="00E00F8B">
        <w:rPr>
          <w:rFonts w:ascii="Arial" w:hAnsi="Arial" w:cs="Arial"/>
        </w:rPr>
        <w:t xml:space="preserve">Jack Rigby </w:t>
      </w:r>
      <w:r>
        <w:rPr>
          <w:rFonts w:ascii="Arial" w:hAnsi="Arial" w:cs="Arial"/>
        </w:rPr>
        <w:t>explained</w:t>
      </w:r>
      <w:r w:rsidR="00E00F8B">
        <w:rPr>
          <w:rFonts w:ascii="Arial" w:hAnsi="Arial" w:cs="Arial"/>
        </w:rPr>
        <w:t>: “The Digital Engagement Team can ensure all options are explored for every location in the region which could mean full-</w:t>
      </w:r>
      <w:proofErr w:type="spellStart"/>
      <w:r w:rsidR="00E00F8B">
        <w:rPr>
          <w:rFonts w:ascii="Arial" w:hAnsi="Arial" w:cs="Arial"/>
        </w:rPr>
        <w:t>fibre</w:t>
      </w:r>
      <w:proofErr w:type="spellEnd"/>
      <w:r w:rsidR="00E00F8B">
        <w:rPr>
          <w:rFonts w:ascii="Arial" w:hAnsi="Arial" w:cs="Arial"/>
        </w:rPr>
        <w:t xml:space="preserve"> broadband, fixed wireless broadband, satellite broadband or mobile broadband.</w:t>
      </w:r>
      <w:r w:rsidR="00AB34CF">
        <w:rPr>
          <w:rFonts w:ascii="Arial" w:hAnsi="Arial" w:cs="Arial"/>
        </w:rPr>
        <w:t xml:space="preserve">  With access to a huge amount of data and information, the Digital Engagement Team is well placed to </w:t>
      </w:r>
      <w:r w:rsidR="00AB34CF">
        <w:rPr>
          <w:rFonts w:ascii="Arial" w:hAnsi="Arial" w:cs="Arial"/>
        </w:rPr>
        <w:lastRenderedPageBreak/>
        <w:t>support any residents in securing better broadband solutions</w:t>
      </w:r>
      <w:r w:rsidR="00AE4447">
        <w:rPr>
          <w:rFonts w:ascii="Arial" w:hAnsi="Arial" w:cs="Arial"/>
        </w:rPr>
        <w:t>, able to advise in a number of areas</w:t>
      </w:r>
      <w:r w:rsidR="00AB34CF">
        <w:rPr>
          <w:rFonts w:ascii="Arial" w:hAnsi="Arial" w:cs="Arial"/>
        </w:rPr>
        <w:t>.</w:t>
      </w:r>
    </w:p>
    <w:p w14:paraId="6C94ACE9" w14:textId="59ED6EE0" w:rsidR="00E00F8B" w:rsidRDefault="00E00F8B" w:rsidP="00E74EE1">
      <w:pPr>
        <w:jc w:val="both"/>
        <w:rPr>
          <w:rFonts w:ascii="Arial" w:hAnsi="Arial" w:cs="Arial"/>
        </w:rPr>
      </w:pPr>
    </w:p>
    <w:p w14:paraId="526F2460" w14:textId="12575DDE" w:rsidR="00AB7AEF" w:rsidRPr="00AB7AEF" w:rsidRDefault="00451AF5" w:rsidP="00AB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“Aberdeenshire </w:t>
      </w:r>
      <w:r w:rsidR="005243A7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one of the best </w:t>
      </w:r>
      <w:r w:rsidR="005243A7">
        <w:rPr>
          <w:rFonts w:ascii="Arial" w:hAnsi="Arial" w:cs="Arial"/>
        </w:rPr>
        <w:t>percentage take-up</w:t>
      </w:r>
      <w:r w:rsidR="0087372F">
        <w:rPr>
          <w:rFonts w:ascii="Arial" w:hAnsi="Arial" w:cs="Arial"/>
        </w:rPr>
        <w:t>s</w:t>
      </w:r>
      <w:r w:rsidR="005243A7">
        <w:rPr>
          <w:rFonts w:ascii="Arial" w:hAnsi="Arial" w:cs="Arial"/>
        </w:rPr>
        <w:t xml:space="preserve"> in </w:t>
      </w:r>
      <w:proofErr w:type="gramStart"/>
      <w:r w:rsidR="005243A7">
        <w:rPr>
          <w:rFonts w:ascii="Arial" w:hAnsi="Arial" w:cs="Arial"/>
        </w:rPr>
        <w:t>Scotland</w:t>
      </w:r>
      <w:proofErr w:type="gramEnd"/>
      <w:r w:rsidR="005243A7">
        <w:rPr>
          <w:rFonts w:ascii="Arial" w:hAnsi="Arial" w:cs="Arial"/>
        </w:rPr>
        <w:t xml:space="preserve"> </w:t>
      </w:r>
      <w:r w:rsidR="0087372F">
        <w:rPr>
          <w:rFonts w:ascii="Arial" w:hAnsi="Arial" w:cs="Arial"/>
        </w:rPr>
        <w:t>which is tremendous</w:t>
      </w:r>
      <w:r w:rsidR="005243A7">
        <w:rPr>
          <w:rFonts w:ascii="Arial" w:hAnsi="Arial" w:cs="Arial"/>
        </w:rPr>
        <w:t xml:space="preserve">, but we still have several thousand </w:t>
      </w:r>
      <w:r w:rsidR="0087372F">
        <w:rPr>
          <w:rFonts w:ascii="Arial" w:hAnsi="Arial" w:cs="Arial"/>
        </w:rPr>
        <w:t>properties</w:t>
      </w:r>
      <w:r w:rsidR="005243A7">
        <w:rPr>
          <w:rFonts w:ascii="Arial" w:hAnsi="Arial" w:cs="Arial"/>
        </w:rPr>
        <w:t xml:space="preserve"> which could benefit from the </w:t>
      </w:r>
      <w:r w:rsidR="00AB34CF">
        <w:rPr>
          <w:rFonts w:ascii="Arial" w:hAnsi="Arial" w:cs="Arial"/>
        </w:rPr>
        <w:t>available v</w:t>
      </w:r>
      <w:r w:rsidR="005243A7">
        <w:rPr>
          <w:rFonts w:ascii="Arial" w:hAnsi="Arial" w:cs="Arial"/>
        </w:rPr>
        <w:t>oucher scheme</w:t>
      </w:r>
      <w:r w:rsidR="007D5F8E">
        <w:rPr>
          <w:rFonts w:ascii="Arial" w:hAnsi="Arial" w:cs="Arial"/>
        </w:rPr>
        <w:t xml:space="preserve">. </w:t>
      </w:r>
      <w:r w:rsidR="004754C2">
        <w:rPr>
          <w:rFonts w:ascii="Arial" w:hAnsi="Arial" w:cs="Arial"/>
        </w:rPr>
        <w:t xml:space="preserve">Better digital connectivity across </w:t>
      </w:r>
      <w:r w:rsidR="00457509">
        <w:rPr>
          <w:rFonts w:ascii="Arial" w:hAnsi="Arial" w:cs="Arial"/>
        </w:rPr>
        <w:t>Aberdeenshire</w:t>
      </w:r>
      <w:r w:rsidR="004754C2">
        <w:rPr>
          <w:rFonts w:ascii="Arial" w:hAnsi="Arial" w:cs="Arial"/>
        </w:rPr>
        <w:t xml:space="preserve"> is </w:t>
      </w:r>
      <w:r w:rsidR="00457509">
        <w:rPr>
          <w:rFonts w:ascii="Arial" w:hAnsi="Arial" w:cs="Arial"/>
        </w:rPr>
        <w:t xml:space="preserve">embedded </w:t>
      </w:r>
      <w:r w:rsidR="0087372F">
        <w:rPr>
          <w:rFonts w:ascii="Arial" w:hAnsi="Arial" w:cs="Arial"/>
        </w:rPr>
        <w:t>at</w:t>
      </w:r>
      <w:r w:rsidR="004754C2">
        <w:rPr>
          <w:rFonts w:ascii="Arial" w:hAnsi="Arial" w:cs="Arial"/>
        </w:rPr>
        <w:t xml:space="preserve"> the heart of our Council Plan and </w:t>
      </w:r>
      <w:r w:rsidR="003D224F">
        <w:rPr>
          <w:rFonts w:ascii="Arial" w:hAnsi="Arial" w:cs="Arial"/>
        </w:rPr>
        <w:t xml:space="preserve">is vital </w:t>
      </w:r>
      <w:r w:rsidR="00457509">
        <w:rPr>
          <w:rFonts w:ascii="Arial" w:hAnsi="Arial" w:cs="Arial"/>
        </w:rPr>
        <w:t xml:space="preserve">for both regional economic </w:t>
      </w:r>
      <w:r w:rsidR="003D224F">
        <w:rPr>
          <w:rFonts w:ascii="Arial" w:hAnsi="Arial" w:cs="Arial"/>
        </w:rPr>
        <w:t xml:space="preserve">development and </w:t>
      </w:r>
      <w:r w:rsidR="00457509">
        <w:rPr>
          <w:rFonts w:ascii="Arial" w:hAnsi="Arial" w:cs="Arial"/>
        </w:rPr>
        <w:t>for</w:t>
      </w:r>
      <w:r w:rsidR="003D224F">
        <w:rPr>
          <w:rFonts w:ascii="Arial" w:hAnsi="Arial" w:cs="Arial"/>
        </w:rPr>
        <w:t xml:space="preserve"> our residents and communities.</w:t>
      </w:r>
      <w:r w:rsidR="00FE3D67">
        <w:rPr>
          <w:rFonts w:ascii="Arial" w:hAnsi="Arial" w:cs="Arial"/>
        </w:rPr>
        <w:t xml:space="preserve"> </w:t>
      </w:r>
      <w:r w:rsidR="00AB7AEF">
        <w:rPr>
          <w:rFonts w:ascii="Arial" w:hAnsi="Arial" w:cs="Arial"/>
        </w:rPr>
        <w:t xml:space="preserve">It is particularly important that we really start </w:t>
      </w:r>
      <w:r w:rsidR="00457509">
        <w:rPr>
          <w:rFonts w:ascii="Arial" w:hAnsi="Arial" w:cs="Arial"/>
        </w:rPr>
        <w:t>driving forward</w:t>
      </w:r>
      <w:r w:rsidR="00AB7AEF">
        <w:rPr>
          <w:rFonts w:ascii="Arial" w:hAnsi="Arial" w:cs="Arial"/>
        </w:rPr>
        <w:t xml:space="preserve"> for better broadband services </w:t>
      </w:r>
      <w:r w:rsidR="00036EDE">
        <w:rPr>
          <w:rFonts w:ascii="Arial" w:hAnsi="Arial" w:cs="Arial"/>
        </w:rPr>
        <w:t xml:space="preserve">this year </w:t>
      </w:r>
      <w:r w:rsidR="00AB7AEF">
        <w:rPr>
          <w:rFonts w:ascii="Arial" w:hAnsi="Arial" w:cs="Arial"/>
        </w:rPr>
        <w:t xml:space="preserve">as </w:t>
      </w:r>
      <w:r w:rsidR="00AE4447">
        <w:rPr>
          <w:rFonts w:ascii="Arial" w:hAnsi="Arial" w:cs="Arial"/>
        </w:rPr>
        <w:t xml:space="preserve">telecoms operators </w:t>
      </w:r>
      <w:r w:rsidR="00AB7AEF">
        <w:rPr>
          <w:rFonts w:ascii="Arial" w:hAnsi="Arial" w:cs="Arial"/>
        </w:rPr>
        <w:t xml:space="preserve">will be </w:t>
      </w:r>
      <w:r w:rsidR="00AB7AEF" w:rsidRPr="00AB7AEF">
        <w:rPr>
          <w:rFonts w:ascii="Arial" w:hAnsi="Arial" w:cs="Arial"/>
        </w:rPr>
        <w:t xml:space="preserve">retiring </w:t>
      </w:r>
      <w:r w:rsidR="00AE4447">
        <w:rPr>
          <w:rFonts w:ascii="Arial" w:hAnsi="Arial" w:cs="Arial"/>
        </w:rPr>
        <w:t xml:space="preserve">their analogue Public Switched Telephone Network (PSTN) </w:t>
      </w:r>
      <w:r w:rsidR="00AB7AEF" w:rsidRPr="00AB7AEF">
        <w:rPr>
          <w:rFonts w:ascii="Arial" w:hAnsi="Arial" w:cs="Arial"/>
        </w:rPr>
        <w:t>network</w:t>
      </w:r>
      <w:r w:rsidR="00AE4447">
        <w:rPr>
          <w:rFonts w:ascii="Arial" w:hAnsi="Arial" w:cs="Arial"/>
        </w:rPr>
        <w:t>s</w:t>
      </w:r>
      <w:r w:rsidR="00AB7AEF" w:rsidRPr="00AB7AEF">
        <w:rPr>
          <w:rFonts w:ascii="Arial" w:hAnsi="Arial" w:cs="Arial"/>
        </w:rPr>
        <w:t xml:space="preserve"> at the end of 2025.</w:t>
      </w:r>
      <w:r w:rsidR="00457509">
        <w:rPr>
          <w:rFonts w:ascii="Arial" w:hAnsi="Arial" w:cs="Arial"/>
        </w:rPr>
        <w:t>”</w:t>
      </w:r>
    </w:p>
    <w:p w14:paraId="082ECE55" w14:textId="77777777" w:rsidR="003D224F" w:rsidRDefault="003D224F" w:rsidP="002102C5">
      <w:pPr>
        <w:jc w:val="both"/>
        <w:rPr>
          <w:rFonts w:ascii="Arial" w:hAnsi="Arial" w:cs="Arial"/>
        </w:rPr>
      </w:pPr>
    </w:p>
    <w:p w14:paraId="29E3013C" w14:textId="18A0487D" w:rsidR="005B67A3" w:rsidRDefault="00262061" w:rsidP="002102C5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Paul Macari, </w:t>
      </w:r>
      <w:r w:rsidR="00036EDE">
        <w:rPr>
          <w:rFonts w:ascii="Arial" w:hAnsi="Arial" w:cs="Arial"/>
        </w:rPr>
        <w:t>H</w:t>
      </w:r>
      <w:r>
        <w:rPr>
          <w:rFonts w:ascii="Arial" w:hAnsi="Arial" w:cs="Arial"/>
        </w:rPr>
        <w:t>ead of the council’s Planning and Economy Service, said: “</w:t>
      </w:r>
      <w:r w:rsidR="00CB5954">
        <w:rPr>
          <w:rFonts w:ascii="Arial" w:hAnsi="Arial" w:cs="Arial"/>
        </w:rPr>
        <w:t xml:space="preserve">Since our Digital Engagement Team was formed last year, they have supported </w:t>
      </w:r>
      <w:r w:rsidR="00AE4447">
        <w:rPr>
          <w:rFonts w:ascii="Arial" w:hAnsi="Arial" w:cs="Arial"/>
        </w:rPr>
        <w:t xml:space="preserve">over 1,400 </w:t>
      </w:r>
      <w:r w:rsidR="00CB5954">
        <w:rPr>
          <w:rFonts w:ascii="Arial" w:hAnsi="Arial" w:cs="Arial"/>
        </w:rPr>
        <w:t>households to investigate better broadband services and they will continue to</w:t>
      </w:r>
      <w:r w:rsidR="00C23E3A">
        <w:rPr>
          <w:rFonts w:ascii="Arial" w:hAnsi="Arial" w:cs="Arial"/>
        </w:rPr>
        <w:t xml:space="preserve"> do their utmost to support communities identify the solutions which are best for them. </w:t>
      </w:r>
      <w:r w:rsidR="00576B2F">
        <w:rPr>
          <w:rFonts w:ascii="Arial" w:hAnsi="Arial" w:cs="Arial"/>
        </w:rPr>
        <w:t xml:space="preserve">We know there are still around </w:t>
      </w:r>
      <w:r w:rsidR="00AE4447">
        <w:rPr>
          <w:rFonts w:ascii="Arial" w:hAnsi="Arial" w:cs="Arial"/>
        </w:rPr>
        <w:t xml:space="preserve">13,500 </w:t>
      </w:r>
      <w:r w:rsidR="00C23E3A">
        <w:rPr>
          <w:rFonts w:ascii="Arial" w:hAnsi="Arial" w:cs="Arial"/>
          <w:lang w:val="en-GB"/>
        </w:rPr>
        <w:t>properties awaiting full-fibre broadband installation by 202</w:t>
      </w:r>
      <w:r w:rsidR="00AE4447">
        <w:rPr>
          <w:rFonts w:ascii="Arial" w:hAnsi="Arial" w:cs="Arial"/>
          <w:lang w:val="en-GB"/>
        </w:rPr>
        <w:t>8</w:t>
      </w:r>
      <w:r w:rsidR="00C23E3A">
        <w:rPr>
          <w:rFonts w:ascii="Arial" w:hAnsi="Arial" w:cs="Arial"/>
          <w:lang w:val="en-GB"/>
        </w:rPr>
        <w:t xml:space="preserve">, </w:t>
      </w:r>
      <w:r w:rsidR="00576B2F">
        <w:rPr>
          <w:rFonts w:ascii="Arial" w:hAnsi="Arial" w:cs="Arial"/>
          <w:lang w:val="en-GB"/>
        </w:rPr>
        <w:t>which simply highlights the scale o</w:t>
      </w:r>
      <w:r w:rsidR="005B67A3">
        <w:rPr>
          <w:rFonts w:ascii="Arial" w:hAnsi="Arial" w:cs="Arial"/>
          <w:lang w:val="en-GB"/>
        </w:rPr>
        <w:t>f the job ahead.</w:t>
      </w:r>
    </w:p>
    <w:p w14:paraId="670324E6" w14:textId="77777777" w:rsidR="005B67A3" w:rsidRDefault="005B67A3" w:rsidP="002102C5">
      <w:pPr>
        <w:jc w:val="both"/>
        <w:rPr>
          <w:rFonts w:ascii="Arial" w:hAnsi="Arial" w:cs="Arial"/>
          <w:lang w:val="en-GB"/>
        </w:rPr>
      </w:pPr>
    </w:p>
    <w:p w14:paraId="0FFA8E2B" w14:textId="5809ACFD" w:rsidR="00E74EE1" w:rsidRPr="00E74EE1" w:rsidRDefault="005B67A3" w:rsidP="0077583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>“I would encourage</w:t>
      </w:r>
      <w:r w:rsidR="00C23E3A">
        <w:rPr>
          <w:rFonts w:ascii="Arial" w:hAnsi="Arial" w:cs="Arial"/>
          <w:lang w:val="en-GB"/>
        </w:rPr>
        <w:t xml:space="preserve"> </w:t>
      </w:r>
      <w:r w:rsidR="00775832">
        <w:rPr>
          <w:rFonts w:ascii="Arial" w:hAnsi="Arial" w:cs="Arial"/>
          <w:lang w:val="en-GB"/>
        </w:rPr>
        <w:t xml:space="preserve">residents and businesses to contact the team </w:t>
      </w:r>
      <w:r w:rsidR="008E0CDF">
        <w:rPr>
          <w:rFonts w:ascii="Arial" w:hAnsi="Arial" w:cs="Arial"/>
          <w:lang w:val="en-GB"/>
        </w:rPr>
        <w:t xml:space="preserve">as a matter of urgency </w:t>
      </w:r>
      <w:r w:rsidR="00775832">
        <w:rPr>
          <w:rFonts w:ascii="Arial" w:hAnsi="Arial" w:cs="Arial"/>
          <w:lang w:val="en-GB"/>
        </w:rPr>
        <w:t xml:space="preserve">to see how they could benefit from the </w:t>
      </w:r>
      <w:r w:rsidR="00AE4447">
        <w:rPr>
          <w:rFonts w:ascii="Arial" w:hAnsi="Arial" w:cs="Arial"/>
          <w:lang w:val="en-GB"/>
        </w:rPr>
        <w:t>Government Voucher</w:t>
      </w:r>
      <w:r w:rsidR="00775832">
        <w:rPr>
          <w:rFonts w:ascii="Arial" w:hAnsi="Arial" w:cs="Arial"/>
          <w:lang w:val="en-GB"/>
        </w:rPr>
        <w:t xml:space="preserve"> scheme</w:t>
      </w:r>
      <w:r w:rsidR="00AE4447">
        <w:rPr>
          <w:rFonts w:ascii="Arial" w:hAnsi="Arial" w:cs="Arial"/>
          <w:lang w:val="en-GB"/>
        </w:rPr>
        <w:t>s</w:t>
      </w:r>
      <w:r w:rsidR="00775832">
        <w:rPr>
          <w:rFonts w:ascii="Arial" w:hAnsi="Arial" w:cs="Arial"/>
          <w:lang w:val="en-GB"/>
        </w:rPr>
        <w:t xml:space="preserve"> and work with our officers to </w:t>
      </w:r>
      <w:r w:rsidR="00C23E3A">
        <w:rPr>
          <w:rFonts w:ascii="Arial" w:hAnsi="Arial" w:cs="Arial"/>
        </w:rPr>
        <w:t xml:space="preserve">identify bespoke broadband services </w:t>
      </w:r>
      <w:r w:rsidR="00775832">
        <w:rPr>
          <w:rFonts w:ascii="Arial" w:hAnsi="Arial" w:cs="Arial"/>
        </w:rPr>
        <w:t>which will suit their needs and requirements.”</w:t>
      </w:r>
    </w:p>
    <w:p w14:paraId="7B7D01EA" w14:textId="77777777" w:rsidR="00E74EE1" w:rsidRPr="00E74EE1" w:rsidRDefault="00E74EE1" w:rsidP="00E74EE1">
      <w:pPr>
        <w:jc w:val="both"/>
        <w:rPr>
          <w:rFonts w:ascii="Arial" w:hAnsi="Arial" w:cs="Arial"/>
        </w:rPr>
      </w:pPr>
    </w:p>
    <w:p w14:paraId="2B95E527" w14:textId="46442DFF" w:rsidR="00D35E7B" w:rsidRDefault="00650C05" w:rsidP="00650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D35E7B">
        <w:rPr>
          <w:rFonts w:ascii="Arial" w:hAnsi="Arial" w:cs="Arial"/>
        </w:rPr>
        <w:t xml:space="preserve">links to programme website, details of the different programmes, and </w:t>
      </w:r>
      <w:r w:rsidRPr="00E74EE1">
        <w:rPr>
          <w:rFonts w:ascii="Arial" w:hAnsi="Arial" w:cs="Arial"/>
        </w:rPr>
        <w:t xml:space="preserve">more information </w:t>
      </w:r>
      <w:r w:rsidR="00CB485E">
        <w:rPr>
          <w:rFonts w:ascii="Arial" w:hAnsi="Arial" w:cs="Arial"/>
        </w:rPr>
        <w:t xml:space="preserve">on the various technology options available, </w:t>
      </w:r>
      <w:r w:rsidR="00D35E7B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visit</w:t>
      </w:r>
      <w:r w:rsidR="00D35E7B">
        <w:rPr>
          <w:rFonts w:ascii="Arial" w:hAnsi="Arial" w:cs="Arial"/>
        </w:rPr>
        <w:t>:</w:t>
      </w:r>
    </w:p>
    <w:p w14:paraId="3362584E" w14:textId="6E6FEC93" w:rsidR="00650C05" w:rsidRDefault="00083898" w:rsidP="00650C05">
      <w:pPr>
        <w:jc w:val="both"/>
        <w:rPr>
          <w:rFonts w:ascii="Arial" w:hAnsi="Arial" w:cs="Arial"/>
        </w:rPr>
      </w:pPr>
      <w:hyperlink r:id="rId11" w:history="1">
        <w:r w:rsidR="00650C05" w:rsidRPr="00E13B8F">
          <w:rPr>
            <w:rStyle w:val="Hyperlink"/>
            <w:rFonts w:ascii="Arial" w:hAnsi="Arial" w:cs="Arial"/>
          </w:rPr>
          <w:t>https://www.aberdeenshire.gov.uk/business/support-and-advice/communities/Digital-Connectivity/</w:t>
        </w:r>
      </w:hyperlink>
    </w:p>
    <w:p w14:paraId="5EE281F3" w14:textId="77777777" w:rsidR="00650C05" w:rsidRDefault="00650C05" w:rsidP="00650C05">
      <w:pPr>
        <w:jc w:val="both"/>
        <w:rPr>
          <w:rFonts w:ascii="Arial" w:hAnsi="Arial" w:cs="Arial"/>
        </w:rPr>
      </w:pPr>
    </w:p>
    <w:p w14:paraId="3AB9297D" w14:textId="56D3A628" w:rsidR="00D35E7B" w:rsidRDefault="00650C05" w:rsidP="00650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contact the </w:t>
      </w:r>
      <w:r w:rsidR="00D35E7B">
        <w:rPr>
          <w:rFonts w:ascii="Arial" w:hAnsi="Arial" w:cs="Arial"/>
        </w:rPr>
        <w:t>Digital Engagement T</w:t>
      </w:r>
      <w:r>
        <w:rPr>
          <w:rFonts w:ascii="Arial" w:hAnsi="Arial" w:cs="Arial"/>
        </w:rPr>
        <w:t>eam directly via</w:t>
      </w:r>
      <w:r w:rsidRPr="00E74EE1">
        <w:rPr>
          <w:rFonts w:ascii="Arial" w:hAnsi="Arial" w:cs="Arial"/>
        </w:rPr>
        <w:t xml:space="preserve"> </w:t>
      </w:r>
      <w:r w:rsidR="00D35E7B">
        <w:rPr>
          <w:rFonts w:ascii="Arial" w:hAnsi="Arial" w:cs="Arial"/>
        </w:rPr>
        <w:t>email at:</w:t>
      </w:r>
    </w:p>
    <w:p w14:paraId="32A02A69" w14:textId="5697D8BA" w:rsidR="00650C05" w:rsidRDefault="00083898" w:rsidP="00650C05">
      <w:pPr>
        <w:jc w:val="both"/>
        <w:rPr>
          <w:rFonts w:ascii="Arial" w:hAnsi="Arial" w:cs="Arial"/>
        </w:rPr>
      </w:pPr>
      <w:hyperlink r:id="rId12" w:history="1">
        <w:r w:rsidR="00D35E7B" w:rsidRPr="00D35E7B">
          <w:rPr>
            <w:rStyle w:val="Hyperlink"/>
            <w:rFonts w:ascii="Arial" w:hAnsi="Arial" w:cs="Arial"/>
          </w:rPr>
          <w:t>digitalengagement@aberdeenshire.gov.uk</w:t>
        </w:r>
      </w:hyperlink>
      <w:r w:rsidR="00650C05">
        <w:rPr>
          <w:rFonts w:ascii="Arial" w:hAnsi="Arial" w:cs="Arial"/>
        </w:rPr>
        <w:t xml:space="preserve"> </w:t>
      </w:r>
    </w:p>
    <w:p w14:paraId="039725F5" w14:textId="77777777" w:rsidR="00941CDD" w:rsidRDefault="00941CDD" w:rsidP="00941CDD">
      <w:pPr>
        <w:jc w:val="both"/>
        <w:rPr>
          <w:rFonts w:ascii="Arial" w:hAnsi="Arial" w:cs="Arial"/>
        </w:rPr>
      </w:pPr>
    </w:p>
    <w:p w14:paraId="5897D33D" w14:textId="65B5DEE1" w:rsidR="00941CDD" w:rsidRDefault="00941CDD" w:rsidP="00941C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on the R100 programme can be found at </w:t>
      </w:r>
      <w:hyperlink r:id="rId13" w:history="1">
        <w:r w:rsidR="00775832" w:rsidRPr="000F277E">
          <w:rPr>
            <w:rStyle w:val="Hyperlink"/>
            <w:rFonts w:ascii="Arial" w:hAnsi="Arial" w:cs="Arial"/>
          </w:rPr>
          <w:t>www.scotlandsuperfast.com</w:t>
        </w:r>
      </w:hyperlink>
      <w:r w:rsidR="00775832">
        <w:rPr>
          <w:rFonts w:ascii="Arial" w:hAnsi="Arial" w:cs="Arial"/>
        </w:rPr>
        <w:t xml:space="preserve"> </w:t>
      </w:r>
    </w:p>
    <w:p w14:paraId="67A0A83C" w14:textId="77777777" w:rsidR="00941CDD" w:rsidRPr="00E74EE1" w:rsidRDefault="00941CDD" w:rsidP="002102C5">
      <w:pPr>
        <w:jc w:val="both"/>
        <w:rPr>
          <w:rFonts w:ascii="Arial" w:hAnsi="Arial" w:cs="Arial"/>
        </w:rPr>
      </w:pPr>
    </w:p>
    <w:p w14:paraId="7F030EFB" w14:textId="77777777" w:rsidR="00683CB5" w:rsidRDefault="00683CB5" w:rsidP="00683CB5">
      <w:pPr>
        <w:jc w:val="center"/>
        <w:rPr>
          <w:rStyle w:val="Hyperlink"/>
          <w:rFonts w:ascii="Arial" w:hAnsi="Arial" w:cs="Arial"/>
        </w:rPr>
      </w:pPr>
    </w:p>
    <w:p w14:paraId="3362ADFE" w14:textId="77777777" w:rsidR="00683CB5" w:rsidRDefault="00683CB5" w:rsidP="00683CB5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ENDS</w:t>
      </w:r>
    </w:p>
    <w:p w14:paraId="6BB9C5A8" w14:textId="77777777" w:rsidR="00683CB5" w:rsidRDefault="00683CB5" w:rsidP="00683CB5">
      <w:pPr>
        <w:rPr>
          <w:rFonts w:ascii="Arial" w:hAnsi="Arial" w:cs="Arial"/>
          <w:b/>
        </w:rPr>
      </w:pPr>
    </w:p>
    <w:p w14:paraId="50E0BCCF" w14:textId="77777777" w:rsidR="00683CB5" w:rsidRDefault="00683CB5" w:rsidP="00683CB5">
      <w:pPr>
        <w:rPr>
          <w:rFonts w:ascii="Arial" w:hAnsi="Arial" w:cs="Arial"/>
          <w:b/>
        </w:rPr>
      </w:pPr>
    </w:p>
    <w:p w14:paraId="58B837ED" w14:textId="77777777" w:rsidR="00683CB5" w:rsidRDefault="00683CB5" w:rsidP="00683C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Communication Contact:</w:t>
      </w:r>
    </w:p>
    <w:p w14:paraId="2E465A10" w14:textId="77777777" w:rsidR="00683CB5" w:rsidRDefault="00683CB5" w:rsidP="00683C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Ken Duncan</w:t>
      </w:r>
    </w:p>
    <w:p w14:paraId="5BF9DEEB" w14:textId="77777777" w:rsidR="00683CB5" w:rsidRDefault="00683CB5" w:rsidP="00683C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Aberdeenshire Council</w:t>
      </w:r>
    </w:p>
    <w:p w14:paraId="1BE9C5AC" w14:textId="77777777" w:rsidR="00683CB5" w:rsidRDefault="00683CB5" w:rsidP="00683C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Tel/Skype: 01467 535531</w:t>
      </w:r>
    </w:p>
    <w:p w14:paraId="72512B54" w14:textId="77777777" w:rsidR="00683CB5" w:rsidRDefault="00683CB5" w:rsidP="00683C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hyperlink r:id="rId14" w:history="1">
        <w:r>
          <w:rPr>
            <w:rStyle w:val="Hyperlink"/>
            <w:rFonts w:ascii="Arial" w:hAnsi="Arial" w:cs="Arial"/>
            <w:bCs/>
          </w:rPr>
          <w:t>ken.duncan@aberdeenshire.gov.uk</w:t>
        </w:r>
      </w:hyperlink>
    </w:p>
    <w:p w14:paraId="0BC2A010" w14:textId="14CC6F9F" w:rsidR="000D0D48" w:rsidRPr="00683CB5" w:rsidRDefault="00683CB5" w:rsidP="00683CB5">
      <w:r>
        <w:rPr>
          <w:rFonts w:ascii="Arial" w:hAnsi="Arial" w:cs="Arial"/>
          <w:bCs/>
        </w:rPr>
        <w:t>General media enquiries: 01467 538222</w:t>
      </w:r>
    </w:p>
    <w:sectPr w:rsidR="000D0D48" w:rsidRPr="00683CB5" w:rsidSect="005709A4">
      <w:headerReference w:type="default" r:id="rId15"/>
      <w:footerReference w:type="default" r:id="rId16"/>
      <w:pgSz w:w="11900" w:h="16840"/>
      <w:pgMar w:top="3629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4AA8" w14:textId="77777777" w:rsidR="00DB40D6" w:rsidRDefault="00DB40D6" w:rsidP="00A67E26">
      <w:r>
        <w:separator/>
      </w:r>
    </w:p>
  </w:endnote>
  <w:endnote w:type="continuationSeparator" w:id="0">
    <w:p w14:paraId="4490EA22" w14:textId="77777777" w:rsidR="00DB40D6" w:rsidRDefault="00DB40D6" w:rsidP="00A6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3991" w14:textId="5118F3A5" w:rsidR="008D600C" w:rsidRPr="0027302B" w:rsidRDefault="0027302B" w:rsidP="0027302B">
    <w:pPr>
      <w:pStyle w:val="BasicParagraph"/>
      <w:jc w:val="center"/>
      <w:rPr>
        <w:rFonts w:ascii="Arial" w:hAnsi="Arial" w:cs="Arial"/>
        <w:bCs/>
        <w:i/>
        <w:color w:val="000000" w:themeColor="text1"/>
        <w:spacing w:val="-6"/>
        <w:sz w:val="20"/>
        <w:szCs w:val="20"/>
      </w:rPr>
    </w:pPr>
    <w:r w:rsidRPr="00B931BA">
      <w:rPr>
        <w:rFonts w:ascii="Arial" w:hAnsi="Arial" w:cs="Arial"/>
        <w:i/>
      </w:rPr>
      <w:tab/>
    </w:r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If you no longer wish to receive communications from Aberdeenshire Council’s </w:t>
    </w:r>
    <w:proofErr w:type="gramStart"/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>Communications Team</w:t>
    </w:r>
    <w:proofErr w:type="gramEnd"/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 please email </w:t>
    </w:r>
    <w:hyperlink r:id="rId1" w:history="1">
      <w:r w:rsidRPr="00B931BA">
        <w:rPr>
          <w:rStyle w:val="Hyperlink"/>
          <w:rFonts w:ascii="Arial" w:hAnsi="Arial" w:cs="Arial"/>
          <w:bCs/>
          <w:i/>
          <w:color w:val="000000" w:themeColor="text1"/>
          <w:spacing w:val="-6"/>
          <w:sz w:val="20"/>
          <w:szCs w:val="20"/>
        </w:rPr>
        <w:t>news@aberdeenshire.gov.uk</w:t>
      </w:r>
    </w:hyperlink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 and you will be removed from our mailing 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7714" w14:textId="77777777" w:rsidR="00DB40D6" w:rsidRDefault="00DB40D6" w:rsidP="00A67E26">
      <w:r>
        <w:separator/>
      </w:r>
    </w:p>
  </w:footnote>
  <w:footnote w:type="continuationSeparator" w:id="0">
    <w:p w14:paraId="7F1DFD19" w14:textId="77777777" w:rsidR="00DB40D6" w:rsidRDefault="00DB40D6" w:rsidP="00A6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CD96" w14:textId="6A792710" w:rsidR="00A67E26" w:rsidRDefault="008D60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C8F37" wp14:editId="1459EE48">
          <wp:simplePos x="0" y="0"/>
          <wp:positionH relativeFrom="column">
            <wp:posOffset>-609600</wp:posOffset>
          </wp:positionH>
          <wp:positionV relativeFrom="paragraph">
            <wp:posOffset>-462280</wp:posOffset>
          </wp:positionV>
          <wp:extent cx="7541260" cy="10659281"/>
          <wp:effectExtent l="0" t="0" r="0" b="0"/>
          <wp:wrapNone/>
          <wp:docPr id="1" name="Picture 1" descr="Macintosh HD:Users:lgourley:Desktop:Aberdeenshire Council Corporate:Templates:News Release:InDesign:Aberdeenshire_Council_News-Release-Background-FINAL Folder:Aberdeenshire_Council_News-Release-Background-FINAL-updat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gourley:Desktop:Aberdeenshire Council Corporate:Templates:News Release:InDesign:Aberdeenshire_Council_News-Release-Background-FINAL Folder:Aberdeenshire_Council_News-Release-Background-FINAL-updat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5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09E6"/>
    <w:multiLevelType w:val="hybridMultilevel"/>
    <w:tmpl w:val="95EAD4E8"/>
    <w:lvl w:ilvl="0" w:tplc="690A36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5058"/>
    <w:multiLevelType w:val="hybridMultilevel"/>
    <w:tmpl w:val="BECC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28BC"/>
    <w:multiLevelType w:val="hybridMultilevel"/>
    <w:tmpl w:val="54CCA7C0"/>
    <w:lvl w:ilvl="0" w:tplc="FF54C7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2938">
    <w:abstractNumId w:val="0"/>
  </w:num>
  <w:num w:numId="2" w16cid:durableId="823281596">
    <w:abstractNumId w:val="2"/>
  </w:num>
  <w:num w:numId="3" w16cid:durableId="102651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26"/>
    <w:rsid w:val="00004439"/>
    <w:rsid w:val="00016A49"/>
    <w:rsid w:val="00022F9F"/>
    <w:rsid w:val="000354E5"/>
    <w:rsid w:val="00036EDE"/>
    <w:rsid w:val="00037CEC"/>
    <w:rsid w:val="000503E4"/>
    <w:rsid w:val="00054AD8"/>
    <w:rsid w:val="00056E97"/>
    <w:rsid w:val="0006364F"/>
    <w:rsid w:val="00064090"/>
    <w:rsid w:val="000704E1"/>
    <w:rsid w:val="00073C2B"/>
    <w:rsid w:val="00083898"/>
    <w:rsid w:val="00095DB7"/>
    <w:rsid w:val="000C4DE2"/>
    <w:rsid w:val="000D0D48"/>
    <w:rsid w:val="000E56E6"/>
    <w:rsid w:val="000F7B56"/>
    <w:rsid w:val="001077B0"/>
    <w:rsid w:val="001219EF"/>
    <w:rsid w:val="00130718"/>
    <w:rsid w:val="00136B0F"/>
    <w:rsid w:val="00147229"/>
    <w:rsid w:val="00153D8A"/>
    <w:rsid w:val="00157092"/>
    <w:rsid w:val="00157A8C"/>
    <w:rsid w:val="0017061A"/>
    <w:rsid w:val="00173AF3"/>
    <w:rsid w:val="0017755C"/>
    <w:rsid w:val="00183AFD"/>
    <w:rsid w:val="001856CB"/>
    <w:rsid w:val="00196611"/>
    <w:rsid w:val="001A089C"/>
    <w:rsid w:val="001B7182"/>
    <w:rsid w:val="001D2F54"/>
    <w:rsid w:val="001F5FED"/>
    <w:rsid w:val="002102C5"/>
    <w:rsid w:val="0023354A"/>
    <w:rsid w:val="00237389"/>
    <w:rsid w:val="00241B77"/>
    <w:rsid w:val="00253026"/>
    <w:rsid w:val="00262061"/>
    <w:rsid w:val="0027302B"/>
    <w:rsid w:val="002767DE"/>
    <w:rsid w:val="00281FEA"/>
    <w:rsid w:val="00292B46"/>
    <w:rsid w:val="002A152D"/>
    <w:rsid w:val="002C06BA"/>
    <w:rsid w:val="002D07CB"/>
    <w:rsid w:val="002D4FF5"/>
    <w:rsid w:val="002E1C9B"/>
    <w:rsid w:val="002F4725"/>
    <w:rsid w:val="002F70A4"/>
    <w:rsid w:val="0030514D"/>
    <w:rsid w:val="003108F4"/>
    <w:rsid w:val="00310CA7"/>
    <w:rsid w:val="0031529B"/>
    <w:rsid w:val="00327035"/>
    <w:rsid w:val="00345CBF"/>
    <w:rsid w:val="00382949"/>
    <w:rsid w:val="00383CB8"/>
    <w:rsid w:val="0038754F"/>
    <w:rsid w:val="00392169"/>
    <w:rsid w:val="003A366D"/>
    <w:rsid w:val="003D224F"/>
    <w:rsid w:val="003D55B8"/>
    <w:rsid w:val="003D5A7B"/>
    <w:rsid w:val="003E1F42"/>
    <w:rsid w:val="003E715A"/>
    <w:rsid w:val="003F0F5D"/>
    <w:rsid w:val="00406D17"/>
    <w:rsid w:val="004117C8"/>
    <w:rsid w:val="00433BF1"/>
    <w:rsid w:val="00434C7F"/>
    <w:rsid w:val="004353DE"/>
    <w:rsid w:val="00437AB7"/>
    <w:rsid w:val="00451AF5"/>
    <w:rsid w:val="00457509"/>
    <w:rsid w:val="0047133F"/>
    <w:rsid w:val="004754C2"/>
    <w:rsid w:val="00482DA5"/>
    <w:rsid w:val="0048656D"/>
    <w:rsid w:val="00494D01"/>
    <w:rsid w:val="004B656F"/>
    <w:rsid w:val="004E4FFA"/>
    <w:rsid w:val="004F01C9"/>
    <w:rsid w:val="004F117C"/>
    <w:rsid w:val="004F1941"/>
    <w:rsid w:val="00500CC4"/>
    <w:rsid w:val="00505779"/>
    <w:rsid w:val="005243A7"/>
    <w:rsid w:val="00534FD5"/>
    <w:rsid w:val="0055159F"/>
    <w:rsid w:val="00556467"/>
    <w:rsid w:val="00556B62"/>
    <w:rsid w:val="005605EF"/>
    <w:rsid w:val="00564A99"/>
    <w:rsid w:val="005709A4"/>
    <w:rsid w:val="00576B2F"/>
    <w:rsid w:val="00581663"/>
    <w:rsid w:val="0058449A"/>
    <w:rsid w:val="005948A3"/>
    <w:rsid w:val="005B67A3"/>
    <w:rsid w:val="005C4E4F"/>
    <w:rsid w:val="005D1C1B"/>
    <w:rsid w:val="005E1319"/>
    <w:rsid w:val="005E3455"/>
    <w:rsid w:val="005E66C4"/>
    <w:rsid w:val="005F3CAD"/>
    <w:rsid w:val="005F4F63"/>
    <w:rsid w:val="005F6274"/>
    <w:rsid w:val="005F7D67"/>
    <w:rsid w:val="006115EA"/>
    <w:rsid w:val="00613128"/>
    <w:rsid w:val="00615DEC"/>
    <w:rsid w:val="00624097"/>
    <w:rsid w:val="00625B8D"/>
    <w:rsid w:val="00626034"/>
    <w:rsid w:val="00643579"/>
    <w:rsid w:val="00650C05"/>
    <w:rsid w:val="00663930"/>
    <w:rsid w:val="00664526"/>
    <w:rsid w:val="00670D1B"/>
    <w:rsid w:val="00683CB5"/>
    <w:rsid w:val="006A4D2E"/>
    <w:rsid w:val="006B3E3A"/>
    <w:rsid w:val="006F215E"/>
    <w:rsid w:val="00704159"/>
    <w:rsid w:val="0073150F"/>
    <w:rsid w:val="007372C8"/>
    <w:rsid w:val="00742602"/>
    <w:rsid w:val="00750491"/>
    <w:rsid w:val="007743DA"/>
    <w:rsid w:val="00775832"/>
    <w:rsid w:val="00777893"/>
    <w:rsid w:val="007805AC"/>
    <w:rsid w:val="00787553"/>
    <w:rsid w:val="00794A0C"/>
    <w:rsid w:val="007B3220"/>
    <w:rsid w:val="007D5F8E"/>
    <w:rsid w:val="007D6916"/>
    <w:rsid w:val="007E70B8"/>
    <w:rsid w:val="00822273"/>
    <w:rsid w:val="00835B1A"/>
    <w:rsid w:val="008366BD"/>
    <w:rsid w:val="00850633"/>
    <w:rsid w:val="00860361"/>
    <w:rsid w:val="00865CB5"/>
    <w:rsid w:val="0087372F"/>
    <w:rsid w:val="00874391"/>
    <w:rsid w:val="00877AA7"/>
    <w:rsid w:val="0089641C"/>
    <w:rsid w:val="008A4A4F"/>
    <w:rsid w:val="008A5810"/>
    <w:rsid w:val="008B1DEE"/>
    <w:rsid w:val="008B3622"/>
    <w:rsid w:val="008C0AF6"/>
    <w:rsid w:val="008D600C"/>
    <w:rsid w:val="008E0697"/>
    <w:rsid w:val="008E0CDF"/>
    <w:rsid w:val="008F2EEC"/>
    <w:rsid w:val="008F3A45"/>
    <w:rsid w:val="00906E04"/>
    <w:rsid w:val="00912286"/>
    <w:rsid w:val="00915B8A"/>
    <w:rsid w:val="00917B0B"/>
    <w:rsid w:val="00941CDD"/>
    <w:rsid w:val="00962AC1"/>
    <w:rsid w:val="00973856"/>
    <w:rsid w:val="009859DD"/>
    <w:rsid w:val="009A0667"/>
    <w:rsid w:val="009A0714"/>
    <w:rsid w:val="009B77FE"/>
    <w:rsid w:val="009B794E"/>
    <w:rsid w:val="009C0075"/>
    <w:rsid w:val="009C0A67"/>
    <w:rsid w:val="009C387A"/>
    <w:rsid w:val="009C5B9E"/>
    <w:rsid w:val="009C7AE7"/>
    <w:rsid w:val="009E0C94"/>
    <w:rsid w:val="009F488C"/>
    <w:rsid w:val="009F719A"/>
    <w:rsid w:val="00A00E5E"/>
    <w:rsid w:val="00A032C6"/>
    <w:rsid w:val="00A04470"/>
    <w:rsid w:val="00A54371"/>
    <w:rsid w:val="00A67E26"/>
    <w:rsid w:val="00A72DE2"/>
    <w:rsid w:val="00A77E01"/>
    <w:rsid w:val="00A94E6B"/>
    <w:rsid w:val="00AB34CF"/>
    <w:rsid w:val="00AB7724"/>
    <w:rsid w:val="00AB7AEF"/>
    <w:rsid w:val="00AD39C1"/>
    <w:rsid w:val="00AE4447"/>
    <w:rsid w:val="00B15992"/>
    <w:rsid w:val="00B231ED"/>
    <w:rsid w:val="00B35A75"/>
    <w:rsid w:val="00B47B3E"/>
    <w:rsid w:val="00B74F2E"/>
    <w:rsid w:val="00B82AEC"/>
    <w:rsid w:val="00B858DE"/>
    <w:rsid w:val="00B85D12"/>
    <w:rsid w:val="00BA5063"/>
    <w:rsid w:val="00BD2AEA"/>
    <w:rsid w:val="00BD4029"/>
    <w:rsid w:val="00BE35FB"/>
    <w:rsid w:val="00BF3473"/>
    <w:rsid w:val="00BF4B5A"/>
    <w:rsid w:val="00C00517"/>
    <w:rsid w:val="00C0578C"/>
    <w:rsid w:val="00C23E3A"/>
    <w:rsid w:val="00C31331"/>
    <w:rsid w:val="00C45E13"/>
    <w:rsid w:val="00C644AB"/>
    <w:rsid w:val="00C6496E"/>
    <w:rsid w:val="00C65BC2"/>
    <w:rsid w:val="00C719D8"/>
    <w:rsid w:val="00C81A71"/>
    <w:rsid w:val="00C836DA"/>
    <w:rsid w:val="00C85057"/>
    <w:rsid w:val="00CA4638"/>
    <w:rsid w:val="00CA668D"/>
    <w:rsid w:val="00CA7A5A"/>
    <w:rsid w:val="00CB485E"/>
    <w:rsid w:val="00CB5177"/>
    <w:rsid w:val="00CB5954"/>
    <w:rsid w:val="00CB7388"/>
    <w:rsid w:val="00CC76A2"/>
    <w:rsid w:val="00CD2685"/>
    <w:rsid w:val="00CE032D"/>
    <w:rsid w:val="00CF36A4"/>
    <w:rsid w:val="00D032C2"/>
    <w:rsid w:val="00D12B5D"/>
    <w:rsid w:val="00D13692"/>
    <w:rsid w:val="00D136F1"/>
    <w:rsid w:val="00D212B8"/>
    <w:rsid w:val="00D2152B"/>
    <w:rsid w:val="00D308BF"/>
    <w:rsid w:val="00D3384B"/>
    <w:rsid w:val="00D35E7B"/>
    <w:rsid w:val="00D36D8A"/>
    <w:rsid w:val="00D54B1F"/>
    <w:rsid w:val="00D803DB"/>
    <w:rsid w:val="00D874F9"/>
    <w:rsid w:val="00D913F3"/>
    <w:rsid w:val="00D91F3E"/>
    <w:rsid w:val="00DB40D6"/>
    <w:rsid w:val="00DD56DA"/>
    <w:rsid w:val="00DE2D15"/>
    <w:rsid w:val="00DE31CC"/>
    <w:rsid w:val="00DF4E00"/>
    <w:rsid w:val="00DF562B"/>
    <w:rsid w:val="00E00F8B"/>
    <w:rsid w:val="00E03086"/>
    <w:rsid w:val="00E07BCB"/>
    <w:rsid w:val="00E100D2"/>
    <w:rsid w:val="00E10C3F"/>
    <w:rsid w:val="00E120E4"/>
    <w:rsid w:val="00E16350"/>
    <w:rsid w:val="00E41F17"/>
    <w:rsid w:val="00E74EE1"/>
    <w:rsid w:val="00E7619E"/>
    <w:rsid w:val="00E80621"/>
    <w:rsid w:val="00E80E8A"/>
    <w:rsid w:val="00E82F9E"/>
    <w:rsid w:val="00EB2F24"/>
    <w:rsid w:val="00EB4101"/>
    <w:rsid w:val="00EB7B25"/>
    <w:rsid w:val="00EC1DAD"/>
    <w:rsid w:val="00EC5504"/>
    <w:rsid w:val="00EE6CEA"/>
    <w:rsid w:val="00F14A80"/>
    <w:rsid w:val="00F27C4A"/>
    <w:rsid w:val="00F50D7D"/>
    <w:rsid w:val="00F5651B"/>
    <w:rsid w:val="00F65046"/>
    <w:rsid w:val="00F863CD"/>
    <w:rsid w:val="00FA5D97"/>
    <w:rsid w:val="00FA6A5B"/>
    <w:rsid w:val="00FA6E2A"/>
    <w:rsid w:val="00FB4CD8"/>
    <w:rsid w:val="00FC555C"/>
    <w:rsid w:val="00FD581F"/>
    <w:rsid w:val="00FD5949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4A7D3A"/>
  <w14:defaultImageDpi w14:val="300"/>
  <w15:docId w15:val="{EFE382F4-9AC4-4EA1-AFB8-65124AF2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E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2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E26"/>
  </w:style>
  <w:style w:type="paragraph" w:styleId="Footer">
    <w:name w:val="footer"/>
    <w:basedOn w:val="Normal"/>
    <w:link w:val="FooterChar"/>
    <w:uiPriority w:val="99"/>
    <w:unhideWhenUsed/>
    <w:rsid w:val="00A67E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E26"/>
  </w:style>
  <w:style w:type="paragraph" w:customStyle="1" w:styleId="BasicParagraph">
    <w:name w:val="[Basic Paragraph]"/>
    <w:basedOn w:val="Normal"/>
    <w:uiPriority w:val="99"/>
    <w:rsid w:val="002730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2730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075"/>
    <w:pPr>
      <w:ind w:left="720"/>
      <w:contextualSpacing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F71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3CB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79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otlandsuperfas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gitalengagement@aberdeen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erdeenshire.gov.uk/business/support-and-advice/communities/Digital-Connectivit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n.duncan@aberdeenshire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ws@aberdeen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1746D02D2FC42B1F17C082104E757" ma:contentTypeVersion="16" ma:contentTypeDescription="Create a new document." ma:contentTypeScope="" ma:versionID="daa8545ce28e9086fd3310a9bb8f981b">
  <xsd:schema xmlns:xsd="http://www.w3.org/2001/XMLSchema" xmlns:xs="http://www.w3.org/2001/XMLSchema" xmlns:p="http://schemas.microsoft.com/office/2006/metadata/properties" xmlns:ns2="03e48e3b-0c78-4640-94ed-79aebc0f13c9" xmlns:ns3="03eb9af5-4545-495f-99d6-6c2f7467bc52" xmlns:ns4="b286816e-519d-42c6-8f15-1a4235facbd1" targetNamespace="http://schemas.microsoft.com/office/2006/metadata/properties" ma:root="true" ma:fieldsID="a9f82d316ddc5a133a903b2c49973040" ns2:_="" ns3:_="" ns4:_="">
    <xsd:import namespace="03e48e3b-0c78-4640-94ed-79aebc0f13c9"/>
    <xsd:import namespace="03eb9af5-4545-495f-99d6-6c2f7467bc52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8e3b-0c78-4640-94ed-79aebc0f1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9af5-4545-495f-99d6-6c2f7467b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9d96-9e2d-4f11-a4e4-ed2d601cd619}" ma:internalName="TaxCatchAll" ma:showField="CatchAllData" ma:web="03eb9af5-4545-495f-99d6-6c2f7467b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48e3b-0c78-4640-94ed-79aebc0f13c9">
      <Terms xmlns="http://schemas.microsoft.com/office/infopath/2007/PartnerControls"/>
    </lcf76f155ced4ddcb4097134ff3c332f>
    <TaxCatchAll xmlns="b286816e-519d-42c6-8f15-1a4235facbd1"/>
  </documentManagement>
</p:properties>
</file>

<file path=customXml/itemProps1.xml><?xml version="1.0" encoding="utf-8"?>
<ds:datastoreItem xmlns:ds="http://schemas.openxmlformats.org/officeDocument/2006/customXml" ds:itemID="{ACA3B48C-BC24-4C0B-89E4-72088ED10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5F0A2-DEEF-4A11-82E4-1E7121E64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48e3b-0c78-4640-94ed-79aebc0f13c9"/>
    <ds:schemaRef ds:uri="03eb9af5-4545-495f-99d6-6c2f7467bc52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4B8A3-C1A6-4013-9620-D9E68270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E4EC2-E6E8-4918-A21B-48889301CA99}">
  <ds:schemaRefs>
    <ds:schemaRef ds:uri="b286816e-519d-42c6-8f15-1a4235facbd1"/>
    <ds:schemaRef ds:uri="http://purl.org/dc/terms/"/>
    <ds:schemaRef ds:uri="http://schemas.openxmlformats.org/package/2006/metadata/core-properties"/>
    <ds:schemaRef ds:uri="http://purl.org/dc/dcmitype/"/>
    <ds:schemaRef ds:uri="03eb9af5-4545-495f-99d6-6c2f7467bc5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3e48e3b-0c78-4640-94ed-79aebc0f13c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Ken Duncan</cp:lastModifiedBy>
  <cp:revision>2</cp:revision>
  <dcterms:created xsi:type="dcterms:W3CDTF">2023-03-22T10:03:00Z</dcterms:created>
  <dcterms:modified xsi:type="dcterms:W3CDTF">2023-03-22T10:03:00Z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0x0101006631746D02D2FC42B1F17C082104E757</vt:lpwstr>
  </property>
</Properties>
</file>